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 היסטוריה בסרטונים – 31 מערכי שיעור</w:t>
            </w:r>
          </w:p>
          <w:p>
            <w:pPr>
              <w:bidi/>
              <w:jc w:val="right"/>
            </w:pPr>
            <w:r>
              <w:rPr>
                <w:rFonts w:ascii="Arial" w:hAnsi="Arial" w:cs="Arial" w:eastAsia="Arial"/>
                <w:lang w:val="he-IL" w:bidi="he-IL"/>
                <w:b/>
                <w:color w:val="3C1361"/>
                <w:sz w:val="32"/>
                <w:rtl/>
                <w:szCs w:val="32"/>
                <w:bCs/>
              </w:rPr>
              <w:t>דף תרגול: הצהרת בלפור – מכתב אחד, חמש שאלות</w:t>
            </w:r>
          </w:p>
        </w:tc>
        <w:tc>
          <w:tcPr>
            <w:tcW w:type="dxa" w:w="2211"/>
            <w:shd w:val="clear" w:fill="FFF5E6"/>
          </w:tcPr>
          <w:p>
            <w:pPr>
              <w:bidi/>
              <w:jc w:val="right"/>
            </w:pPr>
            <w:r>
              <w:rPr>
                <w:rFonts w:ascii="Arial" w:hAnsi="Arial" w:cs="Arial" w:eastAsia="Arial"/>
                <w:lang w:val="he-IL" w:bidi="he-IL"/>
                <w:b/>
                <w:sz w:val="22"/>
                <w:rtl/>
                <w:szCs w:val="22"/>
                <w:bCs/>
              </w:rPr>
              <w:t>מהדורה למורה · עולים חדשים</w:t>
            </w:r>
          </w:p>
        </w:tc>
      </w:tr>
    </w:tbl>
    <w:p>
      <w:pPr>
        <w:bidi/>
        <w:spacing w:after="80"/>
        <w:jc w:val="right"/>
      </w:pPr>
    </w:p>
    <w:p>
      <w:pPr>
        <w:bidi/>
        <w:pStyle w:val="Heading1"/>
        <w:spacing w:after="80"/>
        <w:jc w:val="right"/>
      </w:pPr>
      <w:r>
        <w:rPr>
          <w:rFonts w:ascii="Arial" w:hAnsi="Arial" w:cs="Arial" w:eastAsia="Arial"/>
          <w:lang w:val="he-IL" w:bidi="he-IL"/>
          <w:b/>
          <w:color w:val="7B341E"/>
          <w:sz w:val="36"/>
          <w:rtl/>
          <w:szCs w:val="36"/>
          <w:bCs/>
        </w:rPr>
        <w:t>מהדורה למורה – מפתח תשובות</w:t>
      </w:r>
    </w:p>
    <w:p>
      <w:pPr>
        <w:bidi/>
        <w:spacing w:after="80"/>
        <w:jc w:val="right"/>
      </w:pPr>
      <w:r>
        <w:rPr>
          <w:rFonts w:ascii="Arial" w:hAnsi="Arial" w:cs="Arial" w:eastAsia="Arial"/>
          <w:lang w:val="he-IL" w:bidi="he-IL"/>
          <w:b/>
          <w:sz w:val="24"/>
          <w:rtl/>
          <w:szCs w:val="24"/>
          <w:bCs/>
        </w:rPr>
        <w:t>מטרות הדף:</w:t>
      </w:r>
    </w:p>
    <w:p>
      <w:pPr>
        <w:bidi/>
        <w:spacing w:after="80"/>
        <w:jc w:val="right"/>
      </w:pPr>
      <w:r>
        <w:rPr>
          <w:rFonts w:ascii="Arial" w:hAnsi="Arial" w:cs="Arial" w:eastAsia="Arial"/>
          <w:lang w:val="he-IL" w:bidi="he-IL"/>
          <w:sz w:val="22"/>
          <w:rtl/>
          <w:szCs w:val="22"/>
        </w:rPr>
        <w:t>• להכיר את הרקע ההיסטורי להצהרת בלפור ואת תוכנה</w:t>
      </w:r>
    </w:p>
    <w:p>
      <w:pPr>
        <w:bidi/>
        <w:spacing w:after="80"/>
        <w:jc w:val="right"/>
      </w:pPr>
      <w:r>
        <w:rPr>
          <w:rFonts w:ascii="Arial" w:hAnsi="Arial" w:cs="Arial" w:eastAsia="Arial"/>
          <w:lang w:val="he-IL" w:bidi="he-IL"/>
          <w:sz w:val="22"/>
          <w:rtl/>
          <w:szCs w:val="22"/>
        </w:rPr>
        <w:t>• לזהות ניסוחים עמומים ומסויגים בטקסט ההצהרה</w:t>
      </w:r>
    </w:p>
    <w:p>
      <w:pPr>
        <w:bidi/>
        <w:spacing w:after="80"/>
        <w:jc w:val="right"/>
      </w:pPr>
      <w:r>
        <w:rPr>
          <w:rFonts w:ascii="Arial" w:hAnsi="Arial" w:cs="Arial" w:eastAsia="Arial"/>
          <w:lang w:val="he-IL" w:bidi="he-IL"/>
          <w:sz w:val="22"/>
          <w:rtl/>
          <w:szCs w:val="22"/>
        </w:rPr>
        <w:t>• להבחין בין הצהרת כוונות להתחייבות משפטית מחייבת</w:t>
      </w:r>
    </w:p>
    <w:p>
      <w:pPr>
        <w:bidi/>
        <w:spacing w:after="80"/>
        <w:jc w:val="right"/>
      </w:pPr>
      <w:r>
        <w:rPr>
          <w:rFonts w:ascii="Arial" w:hAnsi="Arial" w:cs="Arial" w:eastAsia="Arial"/>
          <w:lang w:val="he-IL" w:bidi="he-IL"/>
          <w:color w:val="744210"/>
          <w:sz w:val="22"/>
          <w:rtl/>
          <w:szCs w:val="22"/>
        </w:rPr>
        <w:t>גרסת עולים חדשים – מילון מילים בראש הדף, משפטים קצרים ושפה פשוטה. אפשר לאפשר מילון אישי ועבודה בזוגות.</w:t>
      </w:r>
    </w:p>
    <w:p>
      <w:pPr>
        <w:bidi/>
        <w:pStyle w:val="Heading3"/>
        <w:spacing w:after="80"/>
        <w:jc w:val="right"/>
      </w:pPr>
      <w:r>
        <w:rPr>
          <w:rFonts w:ascii="Arial" w:hAnsi="Arial" w:cs="Arial" w:eastAsia="Arial"/>
          <w:lang w:val="he-IL" w:bidi="he-IL"/>
          <w:b/>
          <w:color w:val="E53E3E"/>
          <w:sz w:val="26"/>
          <w:rtl/>
          <w:szCs w:val="26"/>
          <w:bCs/>
        </w:rPr>
        <w:t>חלק א׳ – הבנה בסיסית</w:t>
      </w:r>
    </w:p>
    <w:p>
      <w:pPr>
        <w:bidi/>
        <w:spacing w:after="40"/>
        <w:jc w:val="right"/>
      </w:pPr>
      <w:r>
        <w:rPr>
          <w:rFonts w:ascii="Arial" w:hAnsi="Arial" w:cs="Arial" w:eastAsia="Arial"/>
          <w:lang w:val="he-IL" w:bidi="he-IL"/>
          <w:sz w:val="22"/>
          <w:rtl/>
          <w:szCs w:val="22"/>
        </w:rPr>
        <w:t>1. ג – ללורד רוטשילד</w:t>
      </w:r>
    </w:p>
    <w:p>
      <w:pPr>
        <w:bidi/>
        <w:spacing w:after="40"/>
        <w:jc w:val="right"/>
      </w:pPr>
      <w:r>
        <w:rPr>
          <w:rFonts w:ascii="Arial" w:hAnsi="Arial" w:cs="Arial" w:eastAsia="Arial"/>
          <w:lang w:val="he-IL" w:bidi="he-IL"/>
          <w:sz w:val="22"/>
          <w:rtl/>
          <w:szCs w:val="22"/>
        </w:rPr>
        <w:t>2. א – 1917</w:t>
      </w:r>
    </w:p>
    <w:p>
      <w:pPr>
        <w:bidi/>
        <w:spacing w:after="40"/>
        <w:jc w:val="right"/>
      </w:pPr>
      <w:r>
        <w:rPr>
          <w:rFonts w:ascii="Arial" w:hAnsi="Arial" w:cs="Arial" w:eastAsia="Arial"/>
          <w:lang w:val="he-IL" w:bidi="he-IL"/>
          <w:sz w:val="22"/>
          <w:rtl/>
          <w:szCs w:val="22"/>
        </w:rPr>
        <w:t>3. א – זכויות אזרחיות ודתיות בלבד</w:t>
      </w:r>
    </w:p>
    <w:p>
      <w:pPr>
        <w:bidi/>
        <w:spacing w:after="40"/>
        <w:jc w:val="right"/>
      </w:pPr>
      <w:r>
        <w:rPr>
          <w:rFonts w:ascii="Arial" w:hAnsi="Arial" w:cs="Arial" w:eastAsia="Arial"/>
          <w:lang w:val="he-IL" w:bidi="he-IL"/>
          <w:sz w:val="22"/>
          <w:rtl/>
          <w:szCs w:val="22"/>
        </w:rPr>
        <w:t>4. א – ארתור בלפור</w:t>
      </w:r>
    </w:p>
    <w:p>
      <w:pPr>
        <w:bidi/>
        <w:spacing w:after="40"/>
        <w:jc w:val="right"/>
      </w:pPr>
      <w:r>
        <w:rPr>
          <w:rFonts w:ascii="Arial" w:hAnsi="Arial" w:cs="Arial" w:eastAsia="Arial"/>
          <w:lang w:val="he-IL" w:bidi="he-IL"/>
          <w:sz w:val="22"/>
          <w:rtl/>
          <w:szCs w:val="22"/>
        </w:rPr>
        <w:t>5. ב – כשנכללה בכתב המנדט (1920-1922)</w:t>
      </w:r>
    </w:p>
    <w:p>
      <w:pPr>
        <w:bidi/>
        <w:pStyle w:val="Heading3"/>
        <w:spacing w:after="80"/>
        <w:jc w:val="right"/>
      </w:pPr>
      <w:r>
        <w:rPr>
          <w:rFonts w:ascii="Arial" w:hAnsi="Arial" w:cs="Arial" w:eastAsia="Arial"/>
          <w:lang w:val="he-IL" w:bidi="he-IL"/>
          <w:b/>
          <w:color w:val="DD6B20"/>
          <w:sz w:val="26"/>
          <w:rtl/>
          <w:szCs w:val="26"/>
          <w:bCs/>
        </w:rPr>
        <w:t>חלק ב׳ – נכון או לא נכון</w:t>
      </w:r>
    </w:p>
    <w:p>
      <w:pPr>
        <w:bidi/>
        <w:spacing w:after="40"/>
        <w:jc w:val="right"/>
      </w:pPr>
      <w:r>
        <w:rPr>
          <w:rFonts w:ascii="Arial" w:hAnsi="Arial" w:cs="Arial" w:eastAsia="Arial"/>
          <w:lang w:val="he-IL" w:bidi="he-IL"/>
          <w:sz w:val="22"/>
          <w:rtl/>
          <w:szCs w:val="22"/>
        </w:rPr>
        <w:t>1. לא נכון – המונח שבה הוא 'בית לאומי', לא מדינה</w:t>
      </w:r>
    </w:p>
    <w:p>
      <w:pPr>
        <w:bidi/>
        <w:spacing w:after="40"/>
        <w:jc w:val="right"/>
      </w:pPr>
      <w:r>
        <w:rPr>
          <w:rFonts w:ascii="Arial" w:hAnsi="Arial" w:cs="Arial" w:eastAsia="Arial"/>
          <w:lang w:val="he-IL" w:bidi="he-IL"/>
          <w:sz w:val="22"/>
          <w:rtl/>
          <w:szCs w:val="22"/>
        </w:rPr>
        <w:t>2. נכון – היא לא הייתה מסמך רשמי בין מדינות אלא פנייה לאדם פרטי</w:t>
      </w:r>
    </w:p>
    <w:p>
      <w:pPr>
        <w:bidi/>
        <w:spacing w:after="40"/>
        <w:jc w:val="right"/>
      </w:pPr>
      <w:r>
        <w:rPr>
          <w:rFonts w:ascii="Arial" w:hAnsi="Arial" w:cs="Arial" w:eastAsia="Arial"/>
          <w:lang w:val="he-IL" w:bidi="he-IL"/>
          <w:sz w:val="22"/>
          <w:rtl/>
          <w:szCs w:val="22"/>
        </w:rPr>
        <w:t>3. נכון – חלק מיהודי בריטניה חששו מהגדרתם כבעלי זהות לאומית נפרדת</w:t>
      </w:r>
    </w:p>
    <w:p>
      <w:pPr>
        <w:bidi/>
        <w:spacing w:after="40"/>
        <w:jc w:val="right"/>
      </w:pPr>
      <w:r>
        <w:rPr>
          <w:rFonts w:ascii="Arial" w:hAnsi="Arial" w:cs="Arial" w:eastAsia="Arial"/>
          <w:lang w:val="he-IL" w:bidi="he-IL"/>
          <w:sz w:val="22"/>
          <w:rtl/>
          <w:szCs w:val="22"/>
        </w:rPr>
        <w:t>4. לא נכון – היא הפכה מחייבת רק אחרי סן רמו (1920) וכתב המנדט (1922)</w:t>
      </w:r>
    </w:p>
    <w:p>
      <w:pPr>
        <w:bidi/>
        <w:spacing w:after="40"/>
        <w:jc w:val="right"/>
      </w:pPr>
      <w:r>
        <w:rPr>
          <w:rFonts w:ascii="Arial" w:hAnsi="Arial" w:cs="Arial" w:eastAsia="Arial"/>
          <w:lang w:val="he-IL" w:bidi="he-IL"/>
          <w:sz w:val="22"/>
          <w:rtl/>
          <w:szCs w:val="22"/>
        </w:rPr>
        <w:t>5. נכון – ויצמן פעל בלונדון לשכנוע הממשלה הבריטית</w:t>
      </w:r>
    </w:p>
    <w:p>
      <w:pPr>
        <w:bidi/>
        <w:pStyle w:val="Heading3"/>
        <w:spacing w:after="80"/>
        <w:jc w:val="right"/>
      </w:pPr>
      <w:r>
        <w:rPr>
          <w:rFonts w:ascii="Arial" w:hAnsi="Arial" w:cs="Arial" w:eastAsia="Arial"/>
          <w:lang w:val="he-IL" w:bidi="he-IL"/>
          <w:b/>
          <w:color w:val="3182CE"/>
          <w:sz w:val="26"/>
          <w:rtl/>
          <w:szCs w:val="26"/>
          <w:bCs/>
        </w:rPr>
        <w:t>חלק ג׳ – השלמת מילים</w:t>
      </w:r>
    </w:p>
    <w:p>
      <w:pPr>
        <w:bidi/>
        <w:spacing w:after="40"/>
        <w:jc w:val="right"/>
      </w:pPr>
      <w:r>
        <w:rPr>
          <w:rFonts w:ascii="Arial" w:hAnsi="Arial" w:cs="Arial" w:eastAsia="Arial"/>
          <w:lang w:val="he-IL" w:bidi="he-IL"/>
          <w:sz w:val="22"/>
          <w:rtl/>
          <w:szCs w:val="22"/>
        </w:rPr>
        <w:t>1. רוטשילד</w:t>
      </w:r>
    </w:p>
    <w:p>
      <w:pPr>
        <w:bidi/>
        <w:spacing w:after="40"/>
        <w:jc w:val="right"/>
      </w:pPr>
      <w:r>
        <w:rPr>
          <w:rFonts w:ascii="Arial" w:hAnsi="Arial" w:cs="Arial" w:eastAsia="Arial"/>
          <w:lang w:val="he-IL" w:bidi="he-IL"/>
          <w:sz w:val="22"/>
          <w:rtl/>
          <w:szCs w:val="22"/>
        </w:rPr>
        <w:t>2. בלפור</w:t>
      </w:r>
    </w:p>
    <w:p>
      <w:pPr>
        <w:bidi/>
        <w:spacing w:after="40"/>
        <w:jc w:val="right"/>
      </w:pPr>
      <w:r>
        <w:rPr>
          <w:rFonts w:ascii="Arial" w:hAnsi="Arial" w:cs="Arial" w:eastAsia="Arial"/>
          <w:lang w:val="he-IL" w:bidi="he-IL"/>
          <w:sz w:val="22"/>
          <w:rtl/>
          <w:szCs w:val="22"/>
        </w:rPr>
        <w:t>3. בית לאומי</w:t>
      </w:r>
    </w:p>
    <w:p>
      <w:pPr>
        <w:bidi/>
        <w:spacing w:after="40"/>
        <w:jc w:val="right"/>
      </w:pPr>
      <w:r>
        <w:rPr>
          <w:rFonts w:ascii="Arial" w:hAnsi="Arial" w:cs="Arial" w:eastAsia="Arial"/>
          <w:lang w:val="he-IL" w:bidi="he-IL"/>
          <w:sz w:val="22"/>
          <w:rtl/>
          <w:szCs w:val="22"/>
        </w:rPr>
        <w:t>4. סן רמו</w:t>
      </w:r>
    </w:p>
    <w:p>
      <w:pPr>
        <w:bidi/>
        <w:spacing w:after="40"/>
        <w:jc w:val="right"/>
      </w:pPr>
      <w:r>
        <w:rPr>
          <w:rFonts w:ascii="Arial" w:hAnsi="Arial" w:cs="Arial" w:eastAsia="Arial"/>
          <w:lang w:val="he-IL" w:bidi="he-IL"/>
          <w:sz w:val="22"/>
          <w:rtl/>
          <w:szCs w:val="22"/>
        </w:rPr>
        <w:t>5. 1922</w:t>
      </w:r>
    </w:p>
    <w:p>
      <w:pPr>
        <w:bidi/>
        <w:pStyle w:val="Heading3"/>
        <w:spacing w:after="80"/>
        <w:jc w:val="right"/>
      </w:pPr>
      <w:r>
        <w:rPr>
          <w:rFonts w:ascii="Arial" w:hAnsi="Arial" w:cs="Arial" w:eastAsia="Arial"/>
          <w:lang w:val="he-IL" w:bidi="he-IL"/>
          <w:b/>
          <w:color w:val="38A169"/>
          <w:sz w:val="26"/>
          <w:rtl/>
          <w:szCs w:val="26"/>
          <w:bCs/>
        </w:rPr>
        <w:t>חלק ד׳ – התאמה</w:t>
      </w:r>
    </w:p>
    <w:p>
      <w:pPr>
        <w:bidi/>
        <w:spacing w:after="40"/>
        <w:jc w:val="right"/>
      </w:pPr>
      <w:r>
        <w:rPr>
          <w:rFonts w:ascii="Arial" w:hAnsi="Arial" w:cs="Arial" w:eastAsia="Arial"/>
          <w:lang w:val="he-IL" w:bidi="he-IL"/>
          <w:sz w:val="22"/>
          <w:rtl/>
          <w:szCs w:val="22"/>
        </w:rPr>
        <w:t>1 – ד (מכתב משר החוץ הבריטי ללורד רוטשילד)</w:t>
      </w:r>
    </w:p>
    <w:p>
      <w:pPr>
        <w:bidi/>
        <w:spacing w:after="40"/>
        <w:jc w:val="right"/>
      </w:pPr>
      <w:r>
        <w:rPr>
          <w:rFonts w:ascii="Arial" w:hAnsi="Arial" w:cs="Arial" w:eastAsia="Arial"/>
          <w:lang w:val="he-IL" w:bidi="he-IL"/>
          <w:sz w:val="22"/>
          <w:rtl/>
          <w:szCs w:val="22"/>
        </w:rPr>
        <w:t>2 – א (מנהיג ציוני שהוביל את המאמץ הדיפלומטי בבריטניה)</w:t>
      </w:r>
    </w:p>
    <w:p>
      <w:pPr>
        <w:bidi/>
        <w:spacing w:after="40"/>
        <w:jc w:val="right"/>
      </w:pPr>
      <w:r>
        <w:rPr>
          <w:rFonts w:ascii="Arial" w:hAnsi="Arial" w:cs="Arial" w:eastAsia="Arial"/>
          <w:lang w:val="he-IL" w:bidi="he-IL"/>
          <w:sz w:val="22"/>
          <w:rtl/>
          <w:szCs w:val="22"/>
        </w:rPr>
        <w:t>3 – ה (ועידה שהעניקה לבריטניה את המנדט על ארץ ישראל)</w:t>
      </w:r>
    </w:p>
    <w:p>
      <w:pPr>
        <w:bidi/>
        <w:spacing w:after="40"/>
        <w:jc w:val="right"/>
      </w:pPr>
      <w:r>
        <w:rPr>
          <w:rFonts w:ascii="Arial" w:hAnsi="Arial" w:cs="Arial" w:eastAsia="Arial"/>
          <w:lang w:val="he-IL" w:bidi="he-IL"/>
          <w:sz w:val="22"/>
          <w:rtl/>
          <w:szCs w:val="22"/>
        </w:rPr>
        <w:t>4 – ב (מסמך שאישר חבר הלאומים וכלל בתוכו את ההצהרה)</w:t>
      </w:r>
    </w:p>
    <w:p>
      <w:pPr>
        <w:bidi/>
        <w:spacing w:after="40"/>
        <w:jc w:val="right"/>
      </w:pPr>
      <w:r>
        <w:rPr>
          <w:rFonts w:ascii="Arial" w:hAnsi="Arial" w:cs="Arial" w:eastAsia="Arial"/>
          <w:lang w:val="he-IL" w:bidi="he-IL"/>
          <w:sz w:val="22"/>
          <w:rtl/>
          <w:szCs w:val="22"/>
        </w:rPr>
        <w:t>5 – ג (הכינוי בהצהרה לתושבי הארץ הערבים)</w:t>
      </w:r>
    </w:p>
    <w:p>
      <w:pPr>
        <w:bidi/>
        <w:pStyle w:val="Heading3"/>
        <w:spacing w:after="80"/>
        <w:jc w:val="right"/>
      </w:pPr>
      <w:r>
        <w:rPr>
          <w:rFonts w:ascii="Arial" w:hAnsi="Arial" w:cs="Arial" w:eastAsia="Arial"/>
          <w:lang w:val="he-IL" w:bidi="he-IL"/>
          <w:b/>
          <w:color w:val="805AD5"/>
          <w:sz w:val="26"/>
          <w:rtl/>
          <w:szCs w:val="26"/>
          <w:bCs/>
        </w:rPr>
        <w:t>חלק ה׳ – סדר כרונולוגי</w:t>
      </w:r>
    </w:p>
    <w:p>
      <w:pPr>
        <w:bidi/>
        <w:spacing w:after="40"/>
        <w:jc w:val="right"/>
      </w:pPr>
      <w:r>
        <w:rPr>
          <w:rFonts w:ascii="Arial" w:hAnsi="Arial" w:cs="Arial" w:eastAsia="Arial"/>
          <w:lang w:val="he-IL" w:bidi="he-IL"/>
          <w:sz w:val="22"/>
          <w:rtl/>
          <w:szCs w:val="22"/>
        </w:rPr>
        <w:t>1. חיים ויצמן פועל דיפלומטית בבריטניה</w:t>
      </w:r>
    </w:p>
    <w:p>
      <w:pPr>
        <w:bidi/>
        <w:spacing w:after="40"/>
        <w:jc w:val="right"/>
      </w:pPr>
      <w:r>
        <w:rPr>
          <w:rFonts w:ascii="Arial" w:hAnsi="Arial" w:cs="Arial" w:eastAsia="Arial"/>
          <w:lang w:val="he-IL" w:bidi="he-IL"/>
          <w:sz w:val="22"/>
          <w:rtl/>
          <w:szCs w:val="22"/>
        </w:rPr>
        <w:t>2. בלפור חותם על המכתב ללורד רוטשילד (1917)</w:t>
      </w:r>
    </w:p>
    <w:p>
      <w:pPr>
        <w:bidi/>
        <w:spacing w:after="40"/>
        <w:jc w:val="right"/>
      </w:pPr>
      <w:r>
        <w:rPr>
          <w:rFonts w:ascii="Arial" w:hAnsi="Arial" w:cs="Arial" w:eastAsia="Arial"/>
          <w:lang w:val="he-IL" w:bidi="he-IL"/>
          <w:sz w:val="22"/>
          <w:rtl/>
          <w:szCs w:val="22"/>
        </w:rPr>
        <w:t>3. ועידת סן רמו כוללת את ההצהרה במנדט (1920)</w:t>
      </w:r>
    </w:p>
    <w:p>
      <w:pPr>
        <w:bidi/>
        <w:spacing w:after="40"/>
        <w:jc w:val="right"/>
      </w:pPr>
      <w:r>
        <w:rPr>
          <w:rFonts w:ascii="Arial" w:hAnsi="Arial" w:cs="Arial" w:eastAsia="Arial"/>
          <w:lang w:val="he-IL" w:bidi="he-IL"/>
          <w:sz w:val="22"/>
          <w:rtl/>
          <w:szCs w:val="22"/>
        </w:rPr>
        <w:t>4. חבר הלאומים מאשר את כתב המנדט (1922)</w:t>
      </w:r>
    </w:p>
    <w:p>
      <w:pPr>
        <w:bidi/>
        <w:spacing w:after="40"/>
        <w:jc w:val="right"/>
      </w:pPr>
      <w:r>
        <w:rPr>
          <w:rFonts w:ascii="Arial" w:hAnsi="Arial" w:cs="Arial" w:eastAsia="Arial"/>
          <w:lang w:val="he-IL" w:bidi="he-IL"/>
          <w:sz w:val="22"/>
          <w:rtl/>
          <w:szCs w:val="22"/>
        </w:rPr>
        <w:t>5. מגילת העצמאות מזכירה את ההצהרה (1948)</w:t>
      </w:r>
    </w:p>
    <w:p>
      <w:pPr>
        <w:bidi/>
        <w:pStyle w:val="Heading3"/>
        <w:spacing w:after="80"/>
        <w:jc w:val="right"/>
      </w:pPr>
      <w:r>
        <w:rPr>
          <w:rFonts w:ascii="Arial" w:hAnsi="Arial" w:cs="Arial" w:eastAsia="Arial"/>
          <w:lang w:val="he-IL" w:bidi="he-IL"/>
          <w:b/>
          <w:color w:val="D53F8C"/>
          <w:sz w:val="26"/>
          <w:rtl/>
          <w:szCs w:val="26"/>
          <w:bCs/>
        </w:rPr>
        <w:t>חלק ו׳ – כתיבה והבעה</w:t>
      </w:r>
    </w:p>
    <w:p>
      <w:pPr>
        <w:bidi/>
        <w:spacing w:after="40"/>
        <w:jc w:val="right"/>
      </w:pPr>
      <w:r>
        <w:rPr>
          <w:rFonts w:ascii="Arial" w:hAnsi="Arial" w:cs="Arial" w:eastAsia="Arial"/>
          <w:lang w:val="he-IL" w:bidi="he-IL"/>
          <w:sz w:val="22"/>
          <w:rtl/>
          <w:szCs w:val="22"/>
        </w:rPr>
        <w:t>1. אינטרס אסטרטגי (שליטה באזור תעלת סואץ) ורצון לגייס תמיכה יהודית במלחמה</w:t>
      </w:r>
    </w:p>
    <w:p>
      <w:pPr>
        <w:bidi/>
        <w:spacing w:after="40"/>
        <w:jc w:val="right"/>
      </w:pPr>
      <w:r>
        <w:rPr>
          <w:rFonts w:ascii="Arial" w:hAnsi="Arial" w:cs="Arial" w:eastAsia="Arial"/>
          <w:lang w:val="he-IL" w:bidi="he-IL"/>
          <w:sz w:val="22"/>
          <w:rtl/>
          <w:szCs w:val="22"/>
        </w:rPr>
        <w:t>2. למשל 'בית לאומי' ולא מדינה, ו'תשתדל' שמשמעו מאמץ ולא התחייבות ודאית</w:t>
      </w:r>
    </w:p>
    <w:p>
      <w:pPr>
        <w:bidi/>
        <w:pStyle w:val="Heading3"/>
        <w:spacing w:after="80"/>
        <w:jc w:val="right"/>
      </w:pPr>
      <w:r>
        <w:rPr>
          <w:rFonts w:ascii="Arial" w:hAnsi="Arial" w:cs="Arial" w:eastAsia="Arial"/>
          <w:lang w:val="he-IL" w:bidi="he-IL"/>
          <w:b/>
          <w:sz w:val="26"/>
          <w:rtl/>
          <w:szCs w:val="26"/>
          <w:bCs/>
        </w:rPr>
        <w:t>כרטיס יציאה – מה לחפש</w:t>
      </w:r>
    </w:p>
    <w:p>
      <w:pPr>
        <w:bidi/>
        <w:spacing w:after="80"/>
        <w:jc w:val="right"/>
      </w:pPr>
      <w:r>
        <w:rPr>
          <w:rFonts w:ascii="Arial" w:hAnsi="Arial" w:cs="Arial" w:eastAsia="Arial"/>
          <w:lang w:val="he-IL" w:bidi="he-IL"/>
          <w:sz w:val="22"/>
          <w:rtl/>
          <w:szCs w:val="22"/>
        </w:rPr>
        <w:t>• תלמיד/ה מזהה שמדובר באהדה ולא בהתחייבות מלאה</w:t>
      </w:r>
    </w:p>
    <w:p>
      <w:pPr>
        <w:bidi/>
        <w:spacing w:after="80"/>
        <w:jc w:val="right"/>
      </w:pPr>
      <w:r>
        <w:rPr>
          <w:rFonts w:ascii="Arial" w:hAnsi="Arial" w:cs="Arial" w:eastAsia="Arial"/>
          <w:lang w:val="he-IL" w:bidi="he-IL"/>
          <w:sz w:val="22"/>
          <w:rtl/>
          <w:szCs w:val="22"/>
        </w:rPr>
        <w:t>• תלמיד/ה מזכיר/ה את סן רמו (1920) וכתב המנדט (1922)</w:t>
      </w:r>
    </w:p>
    <w:p>
      <w:pPr>
        <w:bidi/>
        <w:spacing w:after="80"/>
        <w:jc w:val="right"/>
      </w:pPr>
      <w:r>
        <w:rPr>
          <w:rFonts w:ascii="Arial" w:hAnsi="Arial" w:cs="Arial" w:eastAsia="Arial"/>
          <w:lang w:val="he-IL" w:bidi="he-IL"/>
          <w:sz w:val="22"/>
          <w:rtl/>
          <w:szCs w:val="22"/>
        </w:rPr>
        <w:t>• כל שלוש מילים שמשקפות הבנה של עמימות/הישג/מחלוקת</w:t>
      </w:r>
    </w:p>
    <w:p>
      <w:pPr>
        <w:bidi/>
        <w:spacing w:after="80"/>
        <w:jc w:val="right"/>
      </w:pPr>
      <w:r>
        <w:rPr>
          <w:rFonts w:ascii="Arial" w:hAnsi="Arial" w:cs="Arial" w:eastAsia="Arial"/>
          <w:lang w:val="he-IL" w:bidi="he-IL"/>
          <w:b/>
          <w:sz w:val="24"/>
          <w:rtl/>
          <w:szCs w:val="24"/>
          <w:bCs/>
        </w:rPr>
        <w:t>טיפים להפעלה:</w:t>
      </w:r>
    </w:p>
    <w:p>
      <w:pPr>
        <w:bidi/>
        <w:spacing w:after="80"/>
        <w:jc w:val="right"/>
      </w:pPr>
      <w:r>
        <w:rPr>
          <w:rFonts w:ascii="Arial" w:hAnsi="Arial" w:cs="Arial" w:eastAsia="Arial"/>
          <w:lang w:val="he-IL" w:bidi="he-IL"/>
          <w:sz w:val="22"/>
          <w:rtl/>
          <w:szCs w:val="22"/>
        </w:rPr>
        <w:t>• מומלץ להשוות את נוסח ההצהרה בדף לנוסח המופיע בספר הלימוד הרשמי</w:t>
      </w:r>
    </w:p>
    <w:p>
      <w:pPr>
        <w:bidi/>
        <w:spacing w:after="80"/>
        <w:jc w:val="right"/>
      </w:pPr>
      <w:r>
        <w:rPr>
          <w:rFonts w:ascii="Arial" w:hAnsi="Arial" w:cs="Arial" w:eastAsia="Arial"/>
          <w:lang w:val="he-IL" w:bidi="he-IL"/>
          <w:sz w:val="22"/>
          <w:rtl/>
          <w:szCs w:val="22"/>
        </w:rPr>
        <w:t>• בפעילות קריאה צמודה כדאי לחלק תפקידי 'בלש מילה' כדי לשמור על מעורבות כל התלמידים</w:t>
      </w:r>
    </w:p>
    <w:p>
      <w:pPr>
        <w:bidi/>
        <w:spacing w:after="80"/>
        <w:jc w:val="right"/>
      </w:pPr>
      <w:r>
        <w:rPr>
          <w:rFonts w:ascii="Arial" w:hAnsi="Arial" w:cs="Arial" w:eastAsia="Arial"/>
          <w:lang w:val="he-IL" w:bidi="he-IL"/>
          <w:sz w:val="22"/>
          <w:rtl/>
          <w:szCs w:val="22"/>
        </w:rPr>
        <w:t>• לפני המעבר למשימת הבגרות כדאי לוודא שהתלמידים הבינו את ההבדל בין 'אהדה' ל'התחייבות'</w:t>
      </w:r>
    </w:p>
    <w:p>
      <w:r>
        <w:br w:type="page"/>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 היסטוריה בסרטונים – 31 מערכי שיעור</w:t>
            </w:r>
          </w:p>
          <w:p>
            <w:pPr>
              <w:bidi/>
              <w:jc w:val="right"/>
            </w:pPr>
            <w:r>
              <w:rPr>
                <w:rFonts w:ascii="Arial" w:hAnsi="Arial" w:cs="Arial" w:eastAsia="Arial"/>
                <w:lang w:val="he-IL" w:bidi="he-IL"/>
                <w:b/>
                <w:color w:val="3C1361"/>
                <w:sz w:val="32"/>
                <w:rtl/>
                <w:szCs w:val="32"/>
                <w:bCs/>
              </w:rPr>
              <w:t>דף תרגול: הצהרת בלפור – מכתב אחד, חמש שאלות</w:t>
            </w:r>
          </w:p>
        </w:tc>
        <w:tc>
          <w:tcPr>
            <w:tcW w:type="dxa" w:w="2211"/>
            <w:shd w:val="clear" w:fill="FFF5E6"/>
          </w:tcPr>
          <w:p>
            <w:pPr>
              <w:bidi/>
              <w:jc w:val="right"/>
            </w:pPr>
            <w:r>
              <w:rPr>
                <w:rFonts w:ascii="Arial" w:hAnsi="Arial" w:cs="Arial" w:eastAsia="Arial"/>
                <w:lang w:val="he-IL" w:bidi="he-IL"/>
                <w:b/>
                <w:sz w:val="22"/>
                <w:rtl/>
                <w:szCs w:val="22"/>
                <w:bCs/>
              </w:rPr>
              <w:t>דף התלמיד/ה · עולים חדשים</w:t>
            </w:r>
          </w:p>
        </w:tc>
      </w:tr>
    </w:tbl>
    <w:p>
      <w:pPr>
        <w:bidi/>
        <w:spacing w:after="80"/>
        <w:jc w:val="right"/>
      </w:pPr>
    </w:p>
    <w:p>
      <w:pPr>
        <w:bidi/>
        <w:pStyle w:val="Heading1"/>
        <w:spacing w:after="80"/>
        <w:jc w:val="right"/>
      </w:pPr>
      <w:r>
        <w:rPr>
          <w:rFonts w:ascii="Arial" w:hAnsi="Arial" w:cs="Arial" w:eastAsia="Arial"/>
          <w:lang w:val="he-IL" w:bidi="he-IL"/>
          <w:b/>
          <w:color w:val="3C1361"/>
          <w:sz w:val="28"/>
          <w:rtl/>
          <w:szCs w:val="28"/>
          <w:bCs/>
        </w:rPr>
        <w:t>דף התלמיד/ה</w:t>
      </w:r>
    </w:p>
    <w:p>
      <w:pPr>
        <w:bidi/>
        <w:spacing w:after="80"/>
        <w:jc w:val="right"/>
      </w:pPr>
      <w:r>
        <w:rPr>
          <w:rFonts w:ascii="Arial" w:hAnsi="Arial" w:cs="Arial" w:eastAsia="Arial"/>
          <w:lang w:val="he-IL" w:bidi="he-IL"/>
          <w:b/>
          <w:sz w:val="24"/>
          <w:rtl/>
          <w:szCs w:val="24"/>
          <w:bCs/>
        </w:rPr>
        <w:t>שם: ____________________   כיתה: ________   תאריך: ____________</w:t>
      </w:r>
    </w:p>
    <w:p>
      <w:pPr>
        <w:bidi/>
        <w:spacing w:after="80"/>
        <w:jc w:val="right"/>
      </w:pPr>
      <w:r>
        <w:rPr>
          <w:rFonts w:ascii="Arial" w:hAnsi="Arial" w:cs="Arial" w:eastAsia="Arial"/>
          <w:lang w:val="he-IL" w:bidi="he-IL"/>
          <w:color w:val="2C5282"/>
          <w:sz w:val="24"/>
          <w:rtl/>
          <w:szCs w:val="24"/>
        </w:rPr>
        <w:t>בשנת 1917 שר חוץ בריטי בשם בלפור כתב מכתב חשוב. במכתב הוא כתב שבריטניה תעזור להקים בית לאומי ליהודים בארץ ישראל. המכתב לא הבטיח מדינה. בדף הזה נבדוק מה היה כתוב במכתב.</w:t>
      </w:r>
    </w:p>
    <w:p>
      <w:pPr>
        <w:bidi/>
        <w:spacing w:after="80"/>
        <w:jc w:val="right"/>
      </w:pPr>
      <w:r>
        <w:rPr>
          <w:rFonts w:ascii="Arial" w:hAnsi="Arial" w:cs="Arial" w:eastAsia="Arial"/>
          <w:lang w:val="he-IL" w:bidi="he-IL"/>
          <w:b/>
          <w:sz w:val="24"/>
          <w:rtl/>
          <w:szCs w:val="24"/>
          <w:bCs/>
        </w:rPr>
        <w:t>📖 מילון קטן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2551"/>
            <w:shd w:val="clear" w:fill="E6FFFA"/>
          </w:tcPr>
          <w:p>
            <w:pPr>
              <w:bidi/>
              <w:jc w:val="right"/>
            </w:pPr>
            <w:r>
              <w:rPr>
                <w:rFonts w:ascii="Arial" w:hAnsi="Arial" w:cs="Arial" w:eastAsia="Arial"/>
                <w:lang w:val="he-IL" w:bidi="he-IL"/>
                <w:b/>
                <w:sz w:val="24"/>
                <w:rtl/>
                <w:szCs w:val="24"/>
                <w:bCs/>
              </w:rPr>
              <w:t>הצהרת בלפור</w:t>
            </w:r>
          </w:p>
        </w:tc>
        <w:tc>
          <w:tcPr>
            <w:tcW w:type="dxa" w:w="7313"/>
          </w:tcPr>
          <w:p>
            <w:pPr>
              <w:bidi/>
              <w:jc w:val="right"/>
            </w:pPr>
            <w:r>
              <w:rPr>
                <w:rFonts w:ascii="Arial" w:hAnsi="Arial" w:cs="Arial" w:eastAsia="Arial"/>
                <w:lang w:val="he-IL" w:bidi="he-IL"/>
                <w:sz w:val="24"/>
                <w:rtl/>
                <w:szCs w:val="24"/>
              </w:rPr>
              <w:t>מכתב משר החוץ הבריטי שהבטיח תמיכה בבית לאומי ליהודים בארץ ישראל</w:t>
            </w:r>
          </w:p>
        </w:tc>
      </w:tr>
      <w:tr>
        <w:tc>
          <w:tcPr>
            <w:tcW w:type="dxa" w:w="2551"/>
            <w:shd w:val="clear" w:fill="E6FFFA"/>
          </w:tcPr>
          <w:p>
            <w:pPr>
              <w:bidi/>
              <w:jc w:val="right"/>
            </w:pPr>
            <w:r>
              <w:rPr>
                <w:rFonts w:ascii="Arial" w:hAnsi="Arial" w:cs="Arial" w:eastAsia="Arial"/>
                <w:lang w:val="he-IL" w:bidi="he-IL"/>
                <w:b/>
                <w:sz w:val="24"/>
                <w:rtl/>
                <w:szCs w:val="24"/>
                <w:bCs/>
              </w:rPr>
              <w:t>בית לאומי</w:t>
            </w:r>
          </w:p>
        </w:tc>
        <w:tc>
          <w:tcPr>
            <w:tcW w:type="dxa" w:w="7313"/>
          </w:tcPr>
          <w:p>
            <w:pPr>
              <w:bidi/>
              <w:jc w:val="right"/>
            </w:pPr>
            <w:r>
              <w:rPr>
                <w:rFonts w:ascii="Arial" w:hAnsi="Arial" w:cs="Arial" w:eastAsia="Arial"/>
                <w:lang w:val="he-IL" w:bidi="he-IL"/>
                <w:sz w:val="24"/>
                <w:rtl/>
                <w:szCs w:val="24"/>
              </w:rPr>
              <w:t>מילה עמומה שלא פירושה מדינה</w:t>
            </w:r>
          </w:p>
        </w:tc>
      </w:tr>
      <w:tr>
        <w:tc>
          <w:tcPr>
            <w:tcW w:type="dxa" w:w="2551"/>
            <w:shd w:val="clear" w:fill="E6FFFA"/>
          </w:tcPr>
          <w:p>
            <w:pPr>
              <w:bidi/>
              <w:jc w:val="right"/>
            </w:pPr>
            <w:r>
              <w:rPr>
                <w:rFonts w:ascii="Arial" w:hAnsi="Arial" w:cs="Arial" w:eastAsia="Arial"/>
                <w:lang w:val="he-IL" w:bidi="he-IL"/>
                <w:b/>
                <w:sz w:val="24"/>
                <w:rtl/>
                <w:szCs w:val="24"/>
                <w:bCs/>
              </w:rPr>
              <w:t>דיפלומטיה ציונית</w:t>
            </w:r>
          </w:p>
        </w:tc>
        <w:tc>
          <w:tcPr>
            <w:tcW w:type="dxa" w:w="7313"/>
          </w:tcPr>
          <w:p>
            <w:pPr>
              <w:bidi/>
              <w:jc w:val="right"/>
            </w:pPr>
            <w:r>
              <w:rPr>
                <w:rFonts w:ascii="Arial" w:hAnsi="Arial" w:cs="Arial" w:eastAsia="Arial"/>
                <w:lang w:val="he-IL" w:bidi="he-IL"/>
                <w:sz w:val="24"/>
                <w:rtl/>
                <w:szCs w:val="24"/>
              </w:rPr>
              <w:t>פעולות שכנוע מדיני של מנהיגים ציוניים מול מעצמות</w:t>
            </w:r>
          </w:p>
        </w:tc>
      </w:tr>
      <w:tr>
        <w:tc>
          <w:tcPr>
            <w:tcW w:type="dxa" w:w="2551"/>
            <w:shd w:val="clear" w:fill="E6FFFA"/>
          </w:tcPr>
          <w:p>
            <w:pPr>
              <w:bidi/>
              <w:jc w:val="right"/>
            </w:pPr>
            <w:r>
              <w:rPr>
                <w:rFonts w:ascii="Arial" w:hAnsi="Arial" w:cs="Arial" w:eastAsia="Arial"/>
                <w:lang w:val="he-IL" w:bidi="he-IL"/>
                <w:b/>
                <w:sz w:val="24"/>
                <w:rtl/>
                <w:szCs w:val="24"/>
                <w:bCs/>
              </w:rPr>
              <w:t>אינטרס אסטרטגי</w:t>
            </w:r>
          </w:p>
        </w:tc>
        <w:tc>
          <w:tcPr>
            <w:tcW w:type="dxa" w:w="7313"/>
          </w:tcPr>
          <w:p>
            <w:pPr>
              <w:bidi/>
              <w:jc w:val="right"/>
            </w:pPr>
            <w:r>
              <w:rPr>
                <w:rFonts w:ascii="Arial" w:hAnsi="Arial" w:cs="Arial" w:eastAsia="Arial"/>
                <w:lang w:val="he-IL" w:bidi="he-IL"/>
                <w:sz w:val="24"/>
                <w:rtl/>
                <w:szCs w:val="24"/>
              </w:rPr>
              <w:t>תועלת מדינית, כמו שליטה באזור חשוב</w:t>
            </w:r>
          </w:p>
        </w:tc>
      </w:tr>
      <w:tr>
        <w:tc>
          <w:tcPr>
            <w:tcW w:type="dxa" w:w="2551"/>
            <w:shd w:val="clear" w:fill="E6FFFA"/>
          </w:tcPr>
          <w:p>
            <w:pPr>
              <w:bidi/>
              <w:jc w:val="right"/>
            </w:pPr>
            <w:r>
              <w:rPr>
                <w:rFonts w:ascii="Arial" w:hAnsi="Arial" w:cs="Arial" w:eastAsia="Arial"/>
                <w:lang w:val="he-IL" w:bidi="he-IL"/>
                <w:b/>
                <w:sz w:val="24"/>
                <w:rtl/>
                <w:szCs w:val="24"/>
                <w:bCs/>
              </w:rPr>
              <w:t>עדות לא יהודיות</w:t>
            </w:r>
          </w:p>
        </w:tc>
        <w:tc>
          <w:tcPr>
            <w:tcW w:type="dxa" w:w="7313"/>
          </w:tcPr>
          <w:p>
            <w:pPr>
              <w:bidi/>
              <w:jc w:val="right"/>
            </w:pPr>
            <w:r>
              <w:rPr>
                <w:rFonts w:ascii="Arial" w:hAnsi="Arial" w:cs="Arial" w:eastAsia="Arial"/>
                <w:lang w:val="he-IL" w:bidi="he-IL"/>
                <w:sz w:val="24"/>
                <w:rtl/>
                <w:szCs w:val="24"/>
              </w:rPr>
              <w:t>הכינוי בהצהרה לתושבים הערבים של הארץ</w:t>
            </w:r>
          </w:p>
        </w:tc>
      </w:tr>
      <w:tr>
        <w:tc>
          <w:tcPr>
            <w:tcW w:type="dxa" w:w="2551"/>
            <w:shd w:val="clear" w:fill="E6FFFA"/>
          </w:tcPr>
          <w:p>
            <w:pPr>
              <w:bidi/>
              <w:jc w:val="right"/>
            </w:pPr>
            <w:r>
              <w:rPr>
                <w:rFonts w:ascii="Arial" w:hAnsi="Arial" w:cs="Arial" w:eastAsia="Arial"/>
                <w:lang w:val="he-IL" w:bidi="he-IL"/>
                <w:b/>
                <w:sz w:val="24"/>
                <w:rtl/>
                <w:szCs w:val="24"/>
                <w:bCs/>
              </w:rPr>
              <w:t>ועידת סן רמו</w:t>
            </w:r>
          </w:p>
        </w:tc>
        <w:tc>
          <w:tcPr>
            <w:tcW w:type="dxa" w:w="7313"/>
          </w:tcPr>
          <w:p>
            <w:pPr>
              <w:bidi/>
              <w:jc w:val="right"/>
            </w:pPr>
            <w:r>
              <w:rPr>
                <w:rFonts w:ascii="Arial" w:hAnsi="Arial" w:cs="Arial" w:eastAsia="Arial"/>
                <w:lang w:val="he-IL" w:bidi="he-IL"/>
                <w:sz w:val="24"/>
                <w:rtl/>
                <w:szCs w:val="24"/>
              </w:rPr>
              <w:t>ועידה ב-1920 שנתנה לבריטניה מנדט על ארץ ישראל</w:t>
            </w:r>
          </w:p>
        </w:tc>
      </w:tr>
      <w:tr>
        <w:tc>
          <w:tcPr>
            <w:tcW w:type="dxa" w:w="2551"/>
            <w:shd w:val="clear" w:fill="E6FFFA"/>
          </w:tcPr>
          <w:p>
            <w:pPr>
              <w:bidi/>
              <w:jc w:val="right"/>
            </w:pPr>
            <w:r>
              <w:rPr>
                <w:rFonts w:ascii="Arial" w:hAnsi="Arial" w:cs="Arial" w:eastAsia="Arial"/>
                <w:lang w:val="he-IL" w:bidi="he-IL"/>
                <w:b/>
                <w:sz w:val="24"/>
                <w:rtl/>
                <w:szCs w:val="24"/>
                <w:bCs/>
              </w:rPr>
              <w:t>כתב המנדט</w:t>
            </w:r>
          </w:p>
        </w:tc>
        <w:tc>
          <w:tcPr>
            <w:tcW w:type="dxa" w:w="7313"/>
          </w:tcPr>
          <w:p>
            <w:pPr>
              <w:bidi/>
              <w:jc w:val="right"/>
            </w:pPr>
            <w:r>
              <w:rPr>
                <w:rFonts w:ascii="Arial" w:hAnsi="Arial" w:cs="Arial" w:eastAsia="Arial"/>
                <w:lang w:val="he-IL" w:bidi="he-IL"/>
                <w:sz w:val="24"/>
                <w:rtl/>
                <w:szCs w:val="24"/>
              </w:rPr>
              <w:t>מסמך שאישר חבר הלאומים ב-1922, ובו נכללה ההצהרה</w:t>
            </w:r>
          </w:p>
        </w:tc>
      </w:tr>
    </w:tbl>
    <w:p>
      <w:pPr>
        <w:bidi/>
        <w:spacing w:after="80"/>
        <w:jc w:val="right"/>
      </w:pPr>
    </w:p>
    <w:p>
      <w:pPr>
        <w:bidi/>
        <w:pStyle w:val="Heading2"/>
        <w:spacing w:after="80"/>
        <w:jc w:val="right"/>
      </w:pPr>
      <w:r>
        <w:rPr>
          <w:rFonts w:ascii="Arial" w:hAnsi="Arial" w:cs="Arial" w:eastAsia="Arial"/>
          <w:lang w:val="he-IL" w:bidi="he-IL"/>
          <w:b/>
          <w:color w:val="E53E3E"/>
          <w:sz w:val="28"/>
          <w:rtl/>
          <w:szCs w:val="28"/>
          <w:bCs/>
        </w:rPr>
        <w:t>1  חלק א׳ – הבנה בסיסית</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מי קיבל את המכתב?</w:t>
      </w:r>
    </w:p>
    <w:p>
      <w:pPr>
        <w:bidi/>
        <w:spacing w:after="20"/>
        <w:jc w:val="right"/>
      </w:pPr>
      <w:r>
        <w:rPr>
          <w:rFonts w:ascii="Arial" w:hAnsi="Arial" w:cs="Arial" w:eastAsia="Arial"/>
          <w:lang w:val="he-IL" w:bidi="he-IL"/>
          <w:sz w:val="24"/>
          <w:rtl/>
          <w:szCs w:val="24"/>
        </w:rPr>
        <w:t xml:space="preserve">      ☐ א. לחיים ויצמן</w:t>
      </w:r>
    </w:p>
    <w:p>
      <w:pPr>
        <w:bidi/>
        <w:spacing w:after="20"/>
        <w:jc w:val="right"/>
      </w:pPr>
      <w:r>
        <w:rPr>
          <w:rFonts w:ascii="Arial" w:hAnsi="Arial" w:cs="Arial" w:eastAsia="Arial"/>
          <w:lang w:val="he-IL" w:bidi="he-IL"/>
          <w:sz w:val="24"/>
          <w:rtl/>
          <w:szCs w:val="24"/>
        </w:rPr>
        <w:t xml:space="preserve">      ☐ ב. להרצל</w:t>
      </w:r>
    </w:p>
    <w:p>
      <w:pPr>
        <w:bidi/>
        <w:spacing w:after="20"/>
        <w:jc w:val="right"/>
      </w:pPr>
      <w:r>
        <w:rPr>
          <w:rFonts w:ascii="Arial" w:hAnsi="Arial" w:cs="Arial" w:eastAsia="Arial"/>
          <w:lang w:val="he-IL" w:bidi="he-IL"/>
          <w:sz w:val="24"/>
          <w:rtl/>
          <w:szCs w:val="24"/>
        </w:rPr>
        <w:t xml:space="preserve">      ☐ ג. ללורד רוטשילד</w:t>
      </w:r>
    </w:p>
    <w:p>
      <w:pPr>
        <w:bidi/>
        <w:spacing w:after="20"/>
        <w:jc w:val="right"/>
      </w:pPr>
      <w:r>
        <w:rPr>
          <w:rFonts w:ascii="Arial" w:hAnsi="Arial" w:cs="Arial" w:eastAsia="Arial"/>
          <w:lang w:val="he-IL" w:bidi="he-IL"/>
          <w:sz w:val="24"/>
          <w:rtl/>
          <w:szCs w:val="24"/>
        </w:rPr>
        <w:t xml:space="preserve">      ☐ ד. לראש ממשלת בריטניה</w:t>
      </w:r>
    </w:p>
    <w:p>
      <w:pPr>
        <w:bidi/>
        <w:spacing w:after="20"/>
        <w:jc w:val="right"/>
      </w:pPr>
      <w:r>
        <w:rPr>
          <w:rFonts w:ascii="Arial" w:hAnsi="Arial" w:cs="Arial" w:eastAsia="Arial"/>
          <w:lang w:val="he-IL" w:bidi="he-IL"/>
          <w:b/>
          <w:sz w:val="24"/>
          <w:rtl/>
          <w:szCs w:val="24"/>
          <w:bCs/>
        </w:rPr>
        <w:t>2. מתי נכתב המכתב?</w:t>
      </w:r>
    </w:p>
    <w:p>
      <w:pPr>
        <w:bidi/>
        <w:spacing w:after="20"/>
        <w:jc w:val="right"/>
      </w:pPr>
      <w:r>
        <w:rPr>
          <w:rFonts w:ascii="Arial" w:hAnsi="Arial" w:cs="Arial" w:eastAsia="Arial"/>
          <w:lang w:val="he-IL" w:bidi="he-IL"/>
          <w:sz w:val="24"/>
          <w:rtl/>
          <w:szCs w:val="24"/>
        </w:rPr>
        <w:t xml:space="preserve">      ☐ א. 1917</w:t>
      </w:r>
    </w:p>
    <w:p>
      <w:pPr>
        <w:bidi/>
        <w:spacing w:after="20"/>
        <w:jc w:val="right"/>
      </w:pPr>
      <w:r>
        <w:rPr>
          <w:rFonts w:ascii="Arial" w:hAnsi="Arial" w:cs="Arial" w:eastAsia="Arial"/>
          <w:lang w:val="he-IL" w:bidi="he-IL"/>
          <w:sz w:val="24"/>
          <w:rtl/>
          <w:szCs w:val="24"/>
        </w:rPr>
        <w:t xml:space="preserve">      ☐ ב. 1920</w:t>
      </w:r>
    </w:p>
    <w:p>
      <w:pPr>
        <w:bidi/>
        <w:spacing w:after="20"/>
        <w:jc w:val="right"/>
      </w:pPr>
      <w:r>
        <w:rPr>
          <w:rFonts w:ascii="Arial" w:hAnsi="Arial" w:cs="Arial" w:eastAsia="Arial"/>
          <w:lang w:val="he-IL" w:bidi="he-IL"/>
          <w:sz w:val="24"/>
          <w:rtl/>
          <w:szCs w:val="24"/>
        </w:rPr>
        <w:t xml:space="preserve">      ☐ ג. 1922</w:t>
      </w:r>
    </w:p>
    <w:p>
      <w:pPr>
        <w:bidi/>
        <w:spacing w:after="20"/>
        <w:jc w:val="right"/>
      </w:pPr>
      <w:r>
        <w:rPr>
          <w:rFonts w:ascii="Arial" w:hAnsi="Arial" w:cs="Arial" w:eastAsia="Arial"/>
          <w:lang w:val="he-IL" w:bidi="he-IL"/>
          <w:sz w:val="24"/>
          <w:rtl/>
          <w:szCs w:val="24"/>
        </w:rPr>
        <w:t xml:space="preserve">      ☐ ד. 1948</w:t>
      </w:r>
    </w:p>
    <w:p>
      <w:pPr>
        <w:bidi/>
        <w:spacing w:after="20"/>
        <w:jc w:val="right"/>
      </w:pPr>
      <w:r>
        <w:rPr>
          <w:rFonts w:ascii="Arial" w:hAnsi="Arial" w:cs="Arial" w:eastAsia="Arial"/>
          <w:lang w:val="he-IL" w:bidi="he-IL"/>
          <w:b/>
          <w:sz w:val="24"/>
          <w:rtl/>
          <w:szCs w:val="24"/>
          <w:bCs/>
        </w:rPr>
        <w:t>3. מה קיבלו הערבים לפי ההצהרה?</w:t>
      </w:r>
    </w:p>
    <w:p>
      <w:pPr>
        <w:bidi/>
        <w:spacing w:after="20"/>
        <w:jc w:val="right"/>
      </w:pPr>
      <w:r>
        <w:rPr>
          <w:rFonts w:ascii="Arial" w:hAnsi="Arial" w:cs="Arial" w:eastAsia="Arial"/>
          <w:lang w:val="he-IL" w:bidi="he-IL"/>
          <w:sz w:val="24"/>
          <w:rtl/>
          <w:szCs w:val="24"/>
        </w:rPr>
        <w:t xml:space="preserve">      ☐ א. זכויות אזרחיות ודתיות בלבד</w:t>
      </w:r>
    </w:p>
    <w:p>
      <w:pPr>
        <w:bidi/>
        <w:spacing w:after="20"/>
        <w:jc w:val="right"/>
      </w:pPr>
      <w:r>
        <w:rPr>
          <w:rFonts w:ascii="Arial" w:hAnsi="Arial" w:cs="Arial" w:eastAsia="Arial"/>
          <w:lang w:val="he-IL" w:bidi="he-IL"/>
          <w:sz w:val="24"/>
          <w:rtl/>
          <w:szCs w:val="24"/>
        </w:rPr>
        <w:t xml:space="preserve">      ☐ ב. מדינה עצמאית</w:t>
      </w:r>
    </w:p>
    <w:p>
      <w:pPr>
        <w:bidi/>
        <w:spacing w:after="20"/>
        <w:jc w:val="right"/>
      </w:pPr>
      <w:r>
        <w:rPr>
          <w:rFonts w:ascii="Arial" w:hAnsi="Arial" w:cs="Arial" w:eastAsia="Arial"/>
          <w:lang w:val="he-IL" w:bidi="he-IL"/>
          <w:sz w:val="24"/>
          <w:rtl/>
          <w:szCs w:val="24"/>
        </w:rPr>
        <w:t xml:space="preserve">      ☐ ג. זכויות מדיניות ולאומיות</w:t>
      </w:r>
    </w:p>
    <w:p>
      <w:pPr>
        <w:bidi/>
        <w:spacing w:after="20"/>
        <w:jc w:val="right"/>
      </w:pPr>
      <w:r>
        <w:rPr>
          <w:rFonts w:ascii="Arial" w:hAnsi="Arial" w:cs="Arial" w:eastAsia="Arial"/>
          <w:lang w:val="he-IL" w:bidi="he-IL"/>
          <w:sz w:val="24"/>
          <w:rtl/>
          <w:szCs w:val="24"/>
        </w:rPr>
        <w:t xml:space="preserve">      ☐ ד. שום דבר</w:t>
      </w:r>
    </w:p>
    <w:p>
      <w:pPr>
        <w:bidi/>
        <w:spacing w:after="20"/>
        <w:jc w:val="right"/>
      </w:pPr>
      <w:r>
        <w:rPr>
          <w:rFonts w:ascii="Arial" w:hAnsi="Arial" w:cs="Arial" w:eastAsia="Arial"/>
          <w:lang w:val="he-IL" w:bidi="he-IL"/>
          <w:b/>
          <w:sz w:val="24"/>
          <w:rtl/>
          <w:szCs w:val="24"/>
          <w:bCs/>
        </w:rPr>
        <w:t>4. מי חתם על המכתב?</w:t>
      </w:r>
    </w:p>
    <w:p>
      <w:pPr>
        <w:bidi/>
        <w:spacing w:after="20"/>
        <w:jc w:val="right"/>
      </w:pPr>
      <w:r>
        <w:rPr>
          <w:rFonts w:ascii="Arial" w:hAnsi="Arial" w:cs="Arial" w:eastAsia="Arial"/>
          <w:lang w:val="he-IL" w:bidi="he-IL"/>
          <w:sz w:val="24"/>
          <w:rtl/>
          <w:szCs w:val="24"/>
        </w:rPr>
        <w:t xml:space="preserve">      ☐ א. ארתור בלפור</w:t>
      </w:r>
    </w:p>
    <w:p>
      <w:pPr>
        <w:bidi/>
        <w:spacing w:after="20"/>
        <w:jc w:val="right"/>
      </w:pPr>
      <w:r>
        <w:rPr>
          <w:rFonts w:ascii="Arial" w:hAnsi="Arial" w:cs="Arial" w:eastAsia="Arial"/>
          <w:lang w:val="he-IL" w:bidi="he-IL"/>
          <w:sz w:val="24"/>
          <w:rtl/>
          <w:szCs w:val="24"/>
        </w:rPr>
        <w:t xml:space="preserve">      ☐ ב. חיים ויצמן</w:t>
      </w:r>
    </w:p>
    <w:p>
      <w:pPr>
        <w:bidi/>
        <w:spacing w:after="20"/>
        <w:jc w:val="right"/>
      </w:pPr>
      <w:r>
        <w:rPr>
          <w:rFonts w:ascii="Arial" w:hAnsi="Arial" w:cs="Arial" w:eastAsia="Arial"/>
          <w:lang w:val="he-IL" w:bidi="he-IL"/>
          <w:sz w:val="24"/>
          <w:rtl/>
          <w:szCs w:val="24"/>
        </w:rPr>
        <w:t xml:space="preserve">      ☐ ג. לורד רוטשילד</w:t>
      </w:r>
    </w:p>
    <w:p>
      <w:pPr>
        <w:bidi/>
        <w:spacing w:after="20"/>
        <w:jc w:val="right"/>
      </w:pPr>
      <w:r>
        <w:rPr>
          <w:rFonts w:ascii="Arial" w:hAnsi="Arial" w:cs="Arial" w:eastAsia="Arial"/>
          <w:lang w:val="he-IL" w:bidi="he-IL"/>
          <w:sz w:val="24"/>
          <w:rtl/>
          <w:szCs w:val="24"/>
        </w:rPr>
        <w:t xml:space="preserve">      ☐ ד. דיוויד לויד ג'ורג'</w:t>
      </w:r>
    </w:p>
    <w:p>
      <w:pPr>
        <w:bidi/>
        <w:spacing w:after="20"/>
        <w:jc w:val="right"/>
      </w:pPr>
      <w:r>
        <w:rPr>
          <w:rFonts w:ascii="Arial" w:hAnsi="Arial" w:cs="Arial" w:eastAsia="Arial"/>
          <w:lang w:val="he-IL" w:bidi="he-IL"/>
          <w:b/>
          <w:sz w:val="24"/>
          <w:rtl/>
          <w:szCs w:val="24"/>
          <w:bCs/>
        </w:rPr>
        <w:t>5. מתי המכתב הפך לחוק בינלאומי?</w:t>
      </w:r>
    </w:p>
    <w:p>
      <w:pPr>
        <w:bidi/>
        <w:spacing w:after="20"/>
        <w:jc w:val="right"/>
      </w:pPr>
      <w:r>
        <w:rPr>
          <w:rFonts w:ascii="Arial" w:hAnsi="Arial" w:cs="Arial" w:eastAsia="Arial"/>
          <w:lang w:val="he-IL" w:bidi="he-IL"/>
          <w:sz w:val="24"/>
          <w:rtl/>
          <w:szCs w:val="24"/>
        </w:rPr>
        <w:t xml:space="preserve">      ☐ א. ב-1917 עם פרסומה</w:t>
      </w:r>
    </w:p>
    <w:p>
      <w:pPr>
        <w:bidi/>
        <w:spacing w:after="20"/>
        <w:jc w:val="right"/>
      </w:pPr>
      <w:r>
        <w:rPr>
          <w:rFonts w:ascii="Arial" w:hAnsi="Arial" w:cs="Arial" w:eastAsia="Arial"/>
          <w:lang w:val="he-IL" w:bidi="he-IL"/>
          <w:sz w:val="24"/>
          <w:rtl/>
          <w:szCs w:val="24"/>
        </w:rPr>
        <w:t xml:space="preserve">      ☐ ב. כשנכללה בכתב המנדט (1920-1922)</w:t>
      </w:r>
    </w:p>
    <w:p>
      <w:pPr>
        <w:bidi/>
        <w:spacing w:after="20"/>
        <w:jc w:val="right"/>
      </w:pPr>
      <w:r>
        <w:rPr>
          <w:rFonts w:ascii="Arial" w:hAnsi="Arial" w:cs="Arial" w:eastAsia="Arial"/>
          <w:lang w:val="he-IL" w:bidi="he-IL"/>
          <w:sz w:val="24"/>
          <w:rtl/>
          <w:szCs w:val="24"/>
        </w:rPr>
        <w:t xml:space="preserve">      ☐ ג. ב-1948 עם מגילת העצמאות</w:t>
      </w:r>
    </w:p>
    <w:p>
      <w:pPr>
        <w:bidi/>
        <w:spacing w:after="20"/>
        <w:jc w:val="right"/>
      </w:pPr>
      <w:r>
        <w:rPr>
          <w:rFonts w:ascii="Arial" w:hAnsi="Arial" w:cs="Arial" w:eastAsia="Arial"/>
          <w:lang w:val="he-IL" w:bidi="he-IL"/>
          <w:sz w:val="24"/>
          <w:rtl/>
          <w:szCs w:val="24"/>
        </w:rPr>
        <w:t xml:space="preserve">      ☐ ד. היא מעולם לא הפכה למחייבת</w:t>
      </w:r>
    </w:p>
    <w:p>
      <w:pPr>
        <w:bidi/>
        <w:spacing w:after="80"/>
        <w:jc w:val="right"/>
      </w:pPr>
    </w:p>
    <w:p>
      <w:pPr>
        <w:bidi/>
        <w:pStyle w:val="Heading2"/>
        <w:spacing w:after="80"/>
        <w:jc w:val="right"/>
      </w:pPr>
      <w:r>
        <w:rPr>
          <w:rFonts w:ascii="Arial" w:hAnsi="Arial" w:cs="Arial" w:eastAsia="Arial"/>
          <w:lang w:val="he-IL" w:bidi="he-IL"/>
          <w:b/>
          <w:color w:val="DD6B20"/>
          <w:sz w:val="28"/>
          <w:rtl/>
          <w:szCs w:val="28"/>
          <w:bCs/>
        </w:rPr>
        <w:t>2  חלק ב׳ – נכון או לא נכון</w:t>
      </w:r>
    </w:p>
    <w:p>
      <w:pPr>
        <w:bidi/>
        <w:spacing w:after="80"/>
        <w:jc w:val="right"/>
      </w:pPr>
      <w:r>
        <w:rPr>
          <w:rFonts w:ascii="Arial" w:hAnsi="Arial" w:cs="Arial" w:eastAsia="Arial"/>
          <w:lang w:val="he-IL" w:bidi="he-IL"/>
          <w:color w:val="555555"/>
          <w:sz w:val="22"/>
          <w:rtl/>
          <w:szCs w:val="22"/>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24"/>
                <w:rtl/>
                <w:szCs w:val="24"/>
                <w:bCs/>
              </w:rPr>
              <w:t>#</w:t>
            </w:r>
          </w:p>
        </w:tc>
        <w:tc>
          <w:tcPr>
            <w:tcW w:type="dxa" w:w="6463"/>
            <w:shd w:val="clear" w:fill="EDF2F7"/>
          </w:tcPr>
          <w:p>
            <w:pPr>
              <w:bidi/>
              <w:jc w:val="right"/>
            </w:pPr>
            <w:r>
              <w:rPr>
                <w:rFonts w:ascii="Arial" w:hAnsi="Arial" w:cs="Arial" w:eastAsia="Arial"/>
                <w:lang w:val="he-IL" w:bidi="he-IL"/>
                <w:b/>
                <w:sz w:val="24"/>
                <w:rtl/>
                <w:szCs w:val="24"/>
                <w:bCs/>
              </w:rPr>
              <w:t>משפט</w:t>
            </w:r>
          </w:p>
        </w:tc>
        <w:tc>
          <w:tcPr>
            <w:tcW w:type="dxa" w:w="1417"/>
            <w:shd w:val="clear" w:fill="EDF2F7"/>
          </w:tcPr>
          <w:p>
            <w:pPr>
              <w:bidi/>
              <w:jc w:val="right"/>
            </w:pPr>
            <w:r>
              <w:rPr>
                <w:rFonts w:ascii="Arial" w:hAnsi="Arial" w:cs="Arial" w:eastAsia="Arial"/>
                <w:lang w:val="he-IL" w:bidi="he-IL"/>
                <w:b/>
                <w:sz w:val="24"/>
                <w:rtl/>
                <w:szCs w:val="24"/>
                <w:bCs/>
              </w:rPr>
              <w:t>נכון ✔</w:t>
            </w:r>
          </w:p>
        </w:tc>
        <w:tc>
          <w:tcPr>
            <w:tcW w:type="dxa" w:w="1417"/>
            <w:shd w:val="clear" w:fill="EDF2F7"/>
          </w:tcPr>
          <w:p>
            <w:pPr>
              <w:bidi/>
              <w:jc w:val="right"/>
            </w:pPr>
            <w:r>
              <w:rPr>
                <w:rFonts w:ascii="Arial" w:hAnsi="Arial" w:cs="Arial" w:eastAsia="Arial"/>
                <w:lang w:val="he-IL" w:bidi="he-IL"/>
                <w:b/>
                <w:sz w:val="24"/>
                <w:rtl/>
                <w:szCs w:val="24"/>
                <w:bCs/>
              </w:rPr>
              <w:t>לא נכון ✘</w:t>
            </w:r>
          </w:p>
        </w:tc>
      </w:tr>
      <w:tr>
        <w:tc>
          <w:tcPr>
            <w:tcW w:type="dxa" w:w="567"/>
          </w:tcPr>
          <w:p>
            <w:pPr>
              <w:bidi/>
              <w:jc w:val="right"/>
            </w:pPr>
            <w:r>
              <w:rPr>
                <w:rFonts w:ascii="Arial" w:hAnsi="Arial" w:cs="Arial" w:eastAsia="Arial"/>
                <w:lang w:val="he-IL" w:bidi="he-IL"/>
                <w:sz w:val="24"/>
                <w:rtl/>
                <w:szCs w:val="24"/>
              </w:rPr>
              <w:t>1</w:t>
            </w:r>
          </w:p>
        </w:tc>
        <w:tc>
          <w:tcPr>
            <w:tcW w:type="dxa" w:w="6463"/>
          </w:tcPr>
          <w:p>
            <w:pPr>
              <w:bidi/>
              <w:jc w:val="right"/>
            </w:pPr>
            <w:r>
              <w:rPr>
                <w:rFonts w:ascii="Arial" w:hAnsi="Arial" w:cs="Arial" w:eastAsia="Arial"/>
                <w:lang w:val="he-IL" w:bidi="he-IL"/>
                <w:sz w:val="24"/>
                <w:rtl/>
                <w:szCs w:val="24"/>
              </w:rPr>
              <w:t>הצהרת בלפור הבטיחה ליהודים הקמת מדינה.</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2</w:t>
            </w:r>
          </w:p>
        </w:tc>
        <w:tc>
          <w:tcPr>
            <w:tcW w:type="dxa" w:w="6463"/>
          </w:tcPr>
          <w:p>
            <w:pPr>
              <w:bidi/>
              <w:jc w:val="right"/>
            </w:pPr>
            <w:r>
              <w:rPr>
                <w:rFonts w:ascii="Arial" w:hAnsi="Arial" w:cs="Arial" w:eastAsia="Arial"/>
                <w:lang w:val="he-IL" w:bidi="he-IL"/>
                <w:sz w:val="24"/>
                <w:rtl/>
                <w:szCs w:val="24"/>
              </w:rPr>
              <w:t>ההצהרה נשלחה כמכתב פרטי ללורד רוטשילד.</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3</w:t>
            </w:r>
          </w:p>
        </w:tc>
        <w:tc>
          <w:tcPr>
            <w:tcW w:type="dxa" w:w="6463"/>
          </w:tcPr>
          <w:p>
            <w:pPr>
              <w:bidi/>
              <w:jc w:val="right"/>
            </w:pPr>
            <w:r>
              <w:rPr>
                <w:rFonts w:ascii="Arial" w:hAnsi="Arial" w:cs="Arial" w:eastAsia="Arial"/>
                <w:lang w:val="he-IL" w:bidi="he-IL"/>
                <w:sz w:val="24"/>
                <w:rtl/>
                <w:szCs w:val="24"/>
              </w:rPr>
              <w:t>גם בקרב יהודי בריטניה היו מתנגדים להצהרה.</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4</w:t>
            </w:r>
          </w:p>
        </w:tc>
        <w:tc>
          <w:tcPr>
            <w:tcW w:type="dxa" w:w="6463"/>
          </w:tcPr>
          <w:p>
            <w:pPr>
              <w:bidi/>
              <w:jc w:val="right"/>
            </w:pPr>
            <w:r>
              <w:rPr>
                <w:rFonts w:ascii="Arial" w:hAnsi="Arial" w:cs="Arial" w:eastAsia="Arial"/>
                <w:lang w:val="he-IL" w:bidi="he-IL"/>
                <w:sz w:val="24"/>
                <w:rtl/>
                <w:szCs w:val="24"/>
              </w:rPr>
              <w:t>ההצהרה הפכה מיד למסמך מחייב בחוק הבינלאומי.</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5</w:t>
            </w:r>
          </w:p>
        </w:tc>
        <w:tc>
          <w:tcPr>
            <w:tcW w:type="dxa" w:w="6463"/>
          </w:tcPr>
          <w:p>
            <w:pPr>
              <w:bidi/>
              <w:jc w:val="right"/>
            </w:pPr>
            <w:r>
              <w:rPr>
                <w:rFonts w:ascii="Arial" w:hAnsi="Arial" w:cs="Arial" w:eastAsia="Arial"/>
                <w:lang w:val="he-IL" w:bidi="he-IL"/>
                <w:sz w:val="24"/>
                <w:rtl/>
                <w:szCs w:val="24"/>
              </w:rPr>
              <w:t>חיים ויצמן הוביל את המאמץ הדיפלומטי מול בריטניה.</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bl>
    <w:p>
      <w:pPr>
        <w:bidi/>
        <w:spacing w:after="80"/>
        <w:jc w:val="right"/>
      </w:pPr>
    </w:p>
    <w:p>
      <w:pPr>
        <w:bidi/>
        <w:pStyle w:val="Heading2"/>
        <w:spacing w:after="80"/>
        <w:jc w:val="right"/>
      </w:pPr>
      <w:r>
        <w:rPr>
          <w:rFonts w:ascii="Arial" w:hAnsi="Arial" w:cs="Arial" w:eastAsia="Arial"/>
          <w:lang w:val="he-IL" w:bidi="he-IL"/>
          <w:b/>
          <w:color w:val="3182CE"/>
          <w:sz w:val="28"/>
          <w:rtl/>
          <w:szCs w:val="28"/>
          <w:bCs/>
        </w:rPr>
        <w:t>3  חלק ג׳ – השלמת מילים</w:t>
      </w:r>
    </w:p>
    <w:p>
      <w:pPr>
        <w:bidi/>
        <w:spacing w:after="80"/>
        <w:jc w:val="right"/>
      </w:pPr>
      <w:r>
        <w:rPr>
          <w:rFonts w:ascii="Arial" w:hAnsi="Arial" w:cs="Arial" w:eastAsia="Arial"/>
          <w:lang w:val="he-IL" w:bidi="he-IL"/>
          <w:color w:val="555555"/>
          <w:sz w:val="22"/>
          <w:rtl/>
          <w:szCs w:val="22"/>
        </w:rPr>
        <w:t>השלימו את המילה החסרה.</w:t>
      </w:r>
    </w:p>
    <w:p>
      <w:pPr>
        <w:bidi/>
        <w:spacing w:after="80"/>
        <w:jc w:val="right"/>
      </w:pPr>
      <w:r>
        <w:rPr>
          <w:rFonts w:ascii="Arial" w:hAnsi="Arial" w:cs="Arial" w:eastAsia="Arial"/>
          <w:lang w:val="he-IL" w:bidi="he-IL"/>
          <w:sz w:val="24"/>
          <w:rtl/>
          <w:szCs w:val="24"/>
        </w:rPr>
        <w:t>1. מכתב בלפור נשלח ללורד __________.</w:t>
      </w:r>
    </w:p>
    <w:p>
      <w:pPr>
        <w:bidi/>
        <w:spacing w:after="80"/>
        <w:jc w:val="right"/>
      </w:pPr>
      <w:r>
        <w:rPr>
          <w:rFonts w:ascii="Arial" w:hAnsi="Arial" w:cs="Arial" w:eastAsia="Arial"/>
          <w:lang w:val="he-IL" w:bidi="he-IL"/>
          <w:sz w:val="24"/>
          <w:rtl/>
          <w:szCs w:val="24"/>
        </w:rPr>
        <w:t>2. שר החוץ הבריטי שחתם על ההצהרה היה __________.</w:t>
      </w:r>
    </w:p>
    <w:p>
      <w:pPr>
        <w:bidi/>
        <w:spacing w:after="80"/>
        <w:jc w:val="right"/>
      </w:pPr>
      <w:r>
        <w:rPr>
          <w:rFonts w:ascii="Arial" w:hAnsi="Arial" w:cs="Arial" w:eastAsia="Arial"/>
          <w:lang w:val="he-IL" w:bidi="he-IL"/>
          <w:sz w:val="24"/>
          <w:rtl/>
          <w:szCs w:val="24"/>
        </w:rPr>
        <w:t>3. ההצהרה דיברה על הקמת __________ לעם היהודי, ולא מדינה.</w:t>
      </w:r>
    </w:p>
    <w:p>
      <w:pPr>
        <w:bidi/>
        <w:spacing w:after="80"/>
        <w:jc w:val="right"/>
      </w:pPr>
      <w:r>
        <w:rPr>
          <w:rFonts w:ascii="Arial" w:hAnsi="Arial" w:cs="Arial" w:eastAsia="Arial"/>
          <w:lang w:val="he-IL" w:bidi="he-IL"/>
          <w:sz w:val="24"/>
          <w:rtl/>
          <w:szCs w:val="24"/>
        </w:rPr>
        <w:t>4. ועידת __________ ב-1920 העניקה לבריטניה את המנדט על ארץ ישראל.</w:t>
      </w:r>
    </w:p>
    <w:p>
      <w:pPr>
        <w:bidi/>
        <w:spacing w:after="80"/>
        <w:jc w:val="right"/>
      </w:pPr>
      <w:r>
        <w:rPr>
          <w:rFonts w:ascii="Arial" w:hAnsi="Arial" w:cs="Arial" w:eastAsia="Arial"/>
          <w:lang w:val="he-IL" w:bidi="he-IL"/>
          <w:sz w:val="24"/>
          <w:rtl/>
          <w:szCs w:val="24"/>
        </w:rPr>
        <w:t>5. בשנת __________ אישר חבר הלאומים את כתב המנדט.</w:t>
      </w:r>
    </w:p>
    <w:p>
      <w:pPr>
        <w:bidi/>
        <w:spacing w:after="80"/>
        <w:jc w:val="right"/>
      </w:pPr>
    </w:p>
    <w:p>
      <w:pPr>
        <w:bidi/>
        <w:pStyle w:val="Heading2"/>
        <w:spacing w:after="80"/>
        <w:jc w:val="right"/>
      </w:pPr>
      <w:r>
        <w:rPr>
          <w:rFonts w:ascii="Arial" w:hAnsi="Arial" w:cs="Arial" w:eastAsia="Arial"/>
          <w:lang w:val="he-IL" w:bidi="he-IL"/>
          <w:b/>
          <w:color w:val="38A169"/>
          <w:sz w:val="28"/>
          <w:rtl/>
          <w:szCs w:val="28"/>
          <w:bCs/>
        </w:rPr>
        <w:t>4  חלק ד׳ – התאמה</w:t>
      </w:r>
    </w:p>
    <w:p>
      <w:pPr>
        <w:bidi/>
        <w:spacing w:after="80"/>
        <w:jc w:val="right"/>
      </w:pPr>
      <w:r>
        <w:rPr>
          <w:rFonts w:ascii="Arial" w:hAnsi="Arial" w:cs="Arial" w:eastAsia="Arial"/>
          <w:lang w:val="he-IL" w:bidi="he-IL"/>
          <w:color w:val="555555"/>
          <w:sz w:val="22"/>
          <w:rtl/>
          <w:szCs w:val="22"/>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24"/>
                <w:rtl/>
                <w:szCs w:val="24"/>
              </w:rPr>
              <w:t>1. הצהרת בלפור</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א. מנהיג ציוני שהוביל את המאמץ הדיפלומטי בבריטניה</w:t>
            </w:r>
          </w:p>
        </w:tc>
      </w:tr>
      <w:tr>
        <w:tc>
          <w:tcPr>
            <w:tcW w:type="dxa" w:w="3969"/>
          </w:tcPr>
          <w:p>
            <w:pPr>
              <w:bidi/>
              <w:jc w:val="right"/>
            </w:pPr>
            <w:r>
              <w:rPr>
                <w:rFonts w:ascii="Arial" w:hAnsi="Arial" w:cs="Arial" w:eastAsia="Arial"/>
                <w:lang w:val="he-IL" w:bidi="he-IL"/>
                <w:sz w:val="24"/>
                <w:rtl/>
                <w:szCs w:val="24"/>
              </w:rPr>
              <w:t>2. חיים ויצמן</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ב. מסמך שאישר חבר הלאומים וכלל בתוכו את ההצהרה</w:t>
            </w:r>
          </w:p>
        </w:tc>
      </w:tr>
      <w:tr>
        <w:tc>
          <w:tcPr>
            <w:tcW w:type="dxa" w:w="3969"/>
          </w:tcPr>
          <w:p>
            <w:pPr>
              <w:bidi/>
              <w:jc w:val="right"/>
            </w:pPr>
            <w:r>
              <w:rPr>
                <w:rFonts w:ascii="Arial" w:hAnsi="Arial" w:cs="Arial" w:eastAsia="Arial"/>
                <w:lang w:val="he-IL" w:bidi="he-IL"/>
                <w:sz w:val="24"/>
                <w:rtl/>
                <w:szCs w:val="24"/>
              </w:rPr>
              <w:t>3. ועידת סן רמו</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ג. הכינוי בהצהרה לתושבי הארץ הערבים</w:t>
            </w:r>
          </w:p>
        </w:tc>
      </w:tr>
      <w:tr>
        <w:tc>
          <w:tcPr>
            <w:tcW w:type="dxa" w:w="3969"/>
          </w:tcPr>
          <w:p>
            <w:pPr>
              <w:bidi/>
              <w:jc w:val="right"/>
            </w:pPr>
            <w:r>
              <w:rPr>
                <w:rFonts w:ascii="Arial" w:hAnsi="Arial" w:cs="Arial" w:eastAsia="Arial"/>
                <w:lang w:val="he-IL" w:bidi="he-IL"/>
                <w:sz w:val="24"/>
                <w:rtl/>
                <w:szCs w:val="24"/>
              </w:rPr>
              <w:t>4. כתב המנדט</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ד. מכתב משר החוץ הבריטי ללורד רוטשילד</w:t>
            </w:r>
          </w:p>
        </w:tc>
      </w:tr>
      <w:tr>
        <w:tc>
          <w:tcPr>
            <w:tcW w:type="dxa" w:w="3969"/>
          </w:tcPr>
          <w:p>
            <w:pPr>
              <w:bidi/>
              <w:jc w:val="right"/>
            </w:pPr>
            <w:r>
              <w:rPr>
                <w:rFonts w:ascii="Arial" w:hAnsi="Arial" w:cs="Arial" w:eastAsia="Arial"/>
                <w:lang w:val="he-IL" w:bidi="he-IL"/>
                <w:sz w:val="24"/>
                <w:rtl/>
                <w:szCs w:val="24"/>
              </w:rPr>
              <w:t>5. עדות לא יהודיות</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ה. ועידה שהעניקה לבריטניה את המנדט על ארץ ישראל</w:t>
            </w:r>
          </w:p>
        </w:tc>
      </w:tr>
    </w:tbl>
    <w:p>
      <w:pPr>
        <w:bidi/>
        <w:spacing w:after="80"/>
        <w:jc w:val="right"/>
      </w:pPr>
    </w:p>
    <w:p>
      <w:pPr>
        <w:bidi/>
        <w:pStyle w:val="Heading2"/>
        <w:spacing w:after="80"/>
        <w:jc w:val="right"/>
      </w:pPr>
      <w:r>
        <w:rPr>
          <w:rFonts w:ascii="Arial" w:hAnsi="Arial" w:cs="Arial" w:eastAsia="Arial"/>
          <w:lang w:val="he-IL" w:bidi="he-IL"/>
          <w:b/>
          <w:color w:val="805AD5"/>
          <w:sz w:val="28"/>
          <w:rtl/>
          <w:szCs w:val="28"/>
          <w:bCs/>
        </w:rPr>
        <w:t>5  חלק ה׳ – סדר כרונולוגי</w:t>
      </w:r>
    </w:p>
    <w:p>
      <w:pPr>
        <w:bidi/>
        <w:spacing w:after="80"/>
        <w:jc w:val="right"/>
      </w:pPr>
      <w:r>
        <w:rPr>
          <w:rFonts w:ascii="Arial" w:hAnsi="Arial" w:cs="Arial" w:eastAsia="Arial"/>
          <w:lang w:val="he-IL" w:bidi="he-IL"/>
          <w:color w:val="555555"/>
          <w:sz w:val="22"/>
          <w:rtl/>
          <w:szCs w:val="22"/>
        </w:rPr>
        <w:t>מספרו את השלבים לפי הסדר הנכון (1, 2, 3...).</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1134"/>
          </w:tcPr>
          <w:p>
            <w:pPr>
              <w:bidi/>
              <w:jc w:val="right"/>
            </w:pPr>
            <w:r>
              <w:rPr>
                <w:rFonts w:ascii="Arial" w:hAnsi="Arial" w:cs="Arial" w:eastAsia="Arial"/>
                <w:lang w:val="he-IL" w:bidi="he-IL"/>
                <w:sz w:val="24"/>
                <w:rtl/>
                <w:szCs w:val="24"/>
              </w:rPr>
              <w:t>☐</w:t>
            </w:r>
          </w:p>
        </w:tc>
        <w:tc>
          <w:tcPr>
            <w:tcW w:type="dxa" w:w="8731"/>
          </w:tcPr>
          <w:p>
            <w:pPr>
              <w:bidi/>
              <w:jc w:val="right"/>
            </w:pPr>
            <w:r>
              <w:rPr>
                <w:rFonts w:ascii="Arial" w:hAnsi="Arial" w:cs="Arial" w:eastAsia="Arial"/>
                <w:lang w:val="he-IL" w:bidi="he-IL"/>
                <w:sz w:val="24"/>
                <w:rtl/>
                <w:szCs w:val="24"/>
              </w:rPr>
              <w:t>מגילת העצמאות מזכירה את ההצהרה (1948)</w:t>
            </w:r>
          </w:p>
        </w:tc>
      </w:tr>
      <w:tr>
        <w:tc>
          <w:tcPr>
            <w:tcW w:type="dxa" w:w="1134"/>
          </w:tcPr>
          <w:p>
            <w:pPr>
              <w:bidi/>
              <w:jc w:val="right"/>
            </w:pPr>
            <w:r>
              <w:rPr>
                <w:rFonts w:ascii="Arial" w:hAnsi="Arial" w:cs="Arial" w:eastAsia="Arial"/>
                <w:lang w:val="he-IL" w:bidi="he-IL"/>
                <w:sz w:val="24"/>
                <w:rtl/>
                <w:szCs w:val="24"/>
              </w:rPr>
              <w:t>☐</w:t>
            </w:r>
          </w:p>
        </w:tc>
        <w:tc>
          <w:tcPr>
            <w:tcW w:type="dxa" w:w="8731"/>
          </w:tcPr>
          <w:p>
            <w:pPr>
              <w:bidi/>
              <w:jc w:val="right"/>
            </w:pPr>
            <w:r>
              <w:rPr>
                <w:rFonts w:ascii="Arial" w:hAnsi="Arial" w:cs="Arial" w:eastAsia="Arial"/>
                <w:lang w:val="he-IL" w:bidi="he-IL"/>
                <w:sz w:val="24"/>
                <w:rtl/>
                <w:szCs w:val="24"/>
              </w:rPr>
              <w:t>ועידת סן רמו כוללת את ההצהרה במנדט (1920)</w:t>
            </w:r>
          </w:p>
        </w:tc>
      </w:tr>
      <w:tr>
        <w:tc>
          <w:tcPr>
            <w:tcW w:type="dxa" w:w="1134"/>
          </w:tcPr>
          <w:p>
            <w:pPr>
              <w:bidi/>
              <w:jc w:val="right"/>
            </w:pPr>
            <w:r>
              <w:rPr>
                <w:rFonts w:ascii="Arial" w:hAnsi="Arial" w:cs="Arial" w:eastAsia="Arial"/>
                <w:lang w:val="he-IL" w:bidi="he-IL"/>
                <w:sz w:val="24"/>
                <w:rtl/>
                <w:szCs w:val="24"/>
              </w:rPr>
              <w:t>☐</w:t>
            </w:r>
          </w:p>
        </w:tc>
        <w:tc>
          <w:tcPr>
            <w:tcW w:type="dxa" w:w="8731"/>
          </w:tcPr>
          <w:p>
            <w:pPr>
              <w:bidi/>
              <w:jc w:val="right"/>
            </w:pPr>
            <w:r>
              <w:rPr>
                <w:rFonts w:ascii="Arial" w:hAnsi="Arial" w:cs="Arial" w:eastAsia="Arial"/>
                <w:lang w:val="he-IL" w:bidi="he-IL"/>
                <w:sz w:val="24"/>
                <w:rtl/>
                <w:szCs w:val="24"/>
              </w:rPr>
              <w:t>חיים ויצמן פועל דיפלומטית בבריטניה</w:t>
            </w:r>
          </w:p>
        </w:tc>
      </w:tr>
      <w:tr>
        <w:tc>
          <w:tcPr>
            <w:tcW w:type="dxa" w:w="1134"/>
          </w:tcPr>
          <w:p>
            <w:pPr>
              <w:bidi/>
              <w:jc w:val="right"/>
            </w:pPr>
            <w:r>
              <w:rPr>
                <w:rFonts w:ascii="Arial" w:hAnsi="Arial" w:cs="Arial" w:eastAsia="Arial"/>
                <w:lang w:val="he-IL" w:bidi="he-IL"/>
                <w:sz w:val="24"/>
                <w:rtl/>
                <w:szCs w:val="24"/>
              </w:rPr>
              <w:t>☐</w:t>
            </w:r>
          </w:p>
        </w:tc>
        <w:tc>
          <w:tcPr>
            <w:tcW w:type="dxa" w:w="8731"/>
          </w:tcPr>
          <w:p>
            <w:pPr>
              <w:bidi/>
              <w:jc w:val="right"/>
            </w:pPr>
            <w:r>
              <w:rPr>
                <w:rFonts w:ascii="Arial" w:hAnsi="Arial" w:cs="Arial" w:eastAsia="Arial"/>
                <w:lang w:val="he-IL" w:bidi="he-IL"/>
                <w:sz w:val="24"/>
                <w:rtl/>
                <w:szCs w:val="24"/>
              </w:rPr>
              <w:t>בלפור חותם על המכתב ללורד רוטשילד (1917)</w:t>
            </w:r>
          </w:p>
        </w:tc>
      </w:tr>
      <w:tr>
        <w:tc>
          <w:tcPr>
            <w:tcW w:type="dxa" w:w="1134"/>
          </w:tcPr>
          <w:p>
            <w:pPr>
              <w:bidi/>
              <w:jc w:val="right"/>
            </w:pPr>
            <w:r>
              <w:rPr>
                <w:rFonts w:ascii="Arial" w:hAnsi="Arial" w:cs="Arial" w:eastAsia="Arial"/>
                <w:lang w:val="he-IL" w:bidi="he-IL"/>
                <w:sz w:val="24"/>
                <w:rtl/>
                <w:szCs w:val="24"/>
              </w:rPr>
              <w:t>☐</w:t>
            </w:r>
          </w:p>
        </w:tc>
        <w:tc>
          <w:tcPr>
            <w:tcW w:type="dxa" w:w="8731"/>
          </w:tcPr>
          <w:p>
            <w:pPr>
              <w:bidi/>
              <w:jc w:val="right"/>
            </w:pPr>
            <w:r>
              <w:rPr>
                <w:rFonts w:ascii="Arial" w:hAnsi="Arial" w:cs="Arial" w:eastAsia="Arial"/>
                <w:lang w:val="he-IL" w:bidi="he-IL"/>
                <w:sz w:val="24"/>
                <w:rtl/>
                <w:szCs w:val="24"/>
              </w:rPr>
              <w:t>חבר הלאומים מאשר את כתב המנדט (1922)</w:t>
            </w:r>
          </w:p>
        </w:tc>
      </w:tr>
    </w:tbl>
    <w:p>
      <w:pPr>
        <w:bidi/>
        <w:spacing w:after="80"/>
        <w:jc w:val="right"/>
      </w:pPr>
    </w:p>
    <w:p>
      <w:pPr>
        <w:bidi/>
        <w:pStyle w:val="Heading2"/>
        <w:spacing w:after="80"/>
        <w:jc w:val="right"/>
      </w:pPr>
      <w:r>
        <w:rPr>
          <w:rFonts w:ascii="Arial" w:hAnsi="Arial" w:cs="Arial" w:eastAsia="Arial"/>
          <w:lang w:val="he-IL" w:bidi="he-IL"/>
          <w:b/>
          <w:color w:val="D53F8C"/>
          <w:sz w:val="28"/>
          <w:rtl/>
          <w:szCs w:val="28"/>
          <w:bCs/>
        </w:rPr>
        <w:t>6  חלק ו׳ – כתיבה והבעה</w:t>
      </w:r>
    </w:p>
    <w:p>
      <w:pPr>
        <w:bidi/>
        <w:spacing w:after="80"/>
        <w:jc w:val="right"/>
      </w:pPr>
      <w:r>
        <w:rPr>
          <w:rFonts w:ascii="Arial" w:hAnsi="Arial" w:cs="Arial" w:eastAsia="Arial"/>
          <w:lang w:val="he-IL" w:bidi="he-IL"/>
          <w:color w:val="555555"/>
          <w:sz w:val="22"/>
          <w:rtl/>
          <w:szCs w:val="22"/>
        </w:rPr>
        <w:t>ענו בקצרה.</w:t>
      </w:r>
    </w:p>
    <w:p>
      <w:pPr>
        <w:bidi/>
        <w:spacing w:after="40"/>
        <w:jc w:val="right"/>
      </w:pPr>
      <w:r>
        <w:rPr>
          <w:rFonts w:ascii="Arial" w:hAnsi="Arial" w:cs="Arial" w:eastAsia="Arial"/>
          <w:lang w:val="he-IL" w:bidi="he-IL"/>
          <w:b/>
          <w:sz w:val="24"/>
          <w:rtl/>
          <w:szCs w:val="24"/>
          <w:bCs/>
        </w:rPr>
        <w:t>1. הסבירו שני שיקולים שהביאו את בריטניה לפרסם את הצהרת בלפור.</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2. ציינו שתיים מ'חמש הבעיות' בנוסח ההצהרה והסבירו אותן בקצרה.</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B7791F"/>
          <w:sz w:val="28"/>
          <w:rtl/>
          <w:szCs w:val="28"/>
          <w:bCs/>
        </w:rPr>
        <w:t>🎟️ כרטיס יציאה</w:t>
      </w:r>
    </w:p>
    <w:tbl>
      <w:tblPr>
        <w:tblW w:type="auto" w:w="0"/>
        <w:tblLook w:firstColumn="1" w:firstRow="1" w:lastColumn="0" w:lastRow="0" w:noHBand="0" w:noVBand="1" w:val="04A0"/>
        <w:bidiVisual/>
        <w:tblBorders>
          <w:top w:val="dashed" w:sz="6" w:color="999999"/>
          <w:left w:val="dashed" w:sz="6" w:color="999999"/>
          <w:bottom w:val="dashed" w:sz="6" w:color="999999"/>
          <w:right w:val="dashed" w:sz="6" w:color="999999"/>
          <w:insideH w:val="dashed" w:sz="6" w:color="999999"/>
          <w:insideV w:val="dashed" w:sz="6" w:color="999999"/>
        </w:tblBorders>
      </w:tblPr>
      <w:tblGrid>
        <w:gridCol w:w="9866"/>
      </w:tblGrid>
      <w:tr>
        <w:tc>
          <w:tcPr>
            <w:tcW w:type="dxa" w:w="9865"/>
          </w:tcPr>
          <w:p>
            <w:pPr>
              <w:bidi/>
              <w:jc w:val="right"/>
            </w:pPr>
            <w:r>
              <w:rPr>
                <w:rFonts w:ascii="Arial" w:hAnsi="Arial" w:cs="Arial" w:eastAsia="Arial"/>
                <w:lang w:val="he-IL" w:bidi="he-IL"/>
                <w:b/>
                <w:sz w:val="24"/>
                <w:rtl/>
                <w:szCs w:val="24"/>
                <w:bCs/>
              </w:rPr>
              <w:t>מה פירוש הביטוי 'רואה בעין יפה' – הבטחה מלאה או אהדה בלבד?</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b/>
                <w:sz w:val="24"/>
                <w:rtl/>
                <w:szCs w:val="24"/>
                <w:bCs/>
              </w:rPr>
              <w:t>מה הפך את הצהרת בלפור למסמך מחייב בינלאומית?</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b/>
                <w:sz w:val="24"/>
                <w:rtl/>
                <w:szCs w:val="24"/>
                <w:bCs/>
              </w:rPr>
              <w:t>כתבו שלוש מילים שמסכמות עבורכם את הצהרת בלפור</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sz w:val="24"/>
                <w:rtl/>
                <w:szCs w:val="24"/>
              </w:rPr>
              <w:t>איך הרגשתי בשיעור?  😀  🙂  😐  🙁</w:t>
            </w:r>
          </w:p>
        </w:tc>
      </w:tr>
    </w:tbl>
    <w:sectPr w:rsidR="00FC693F" w:rsidRPr="0006063C" w:rsidSect="00034616">
      <w:footerReference w:type="default" r:id="rId9"/>
      <w:pgSz w:w="11906" w:h="16838"/>
      <w:pgMar w:top="850" w:right="1020" w:bottom="850" w:left="1020"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180000" cy="180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180000" cy="180000"/>
                  </a:xfrm>
                  <a:prstGeom prst="rect"/>
                </pic:spPr>
              </pic:pic>
            </a:graphicData>
          </a:graphic>
        </wp:inline>
      </w:drawing>
    </w:r>
    <w:r>
      <w:rPr>
        <w:rFonts w:ascii="Arial" w:hAnsi="Arial" w:cs="Arial" w:eastAsia="Arial"/>
        <w:lang w:val="he-IL" w:bidi="he-IL"/>
        <w:color w:val="555555"/>
        <w:sz w:val="18"/>
        <w:rtl/>
        <w:szCs w:val="18"/>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24"/>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eastAsia="Arial"/>
      <w:b/>
      <w:bCs/>
      <w:color w:val="365F91" w:themeColor="accent1" w:themeShade="BF"/>
      <w:sz w:val="28"/>
      <w:szCs w:val="28"/>
      <w:lang w:val="he-IL" w:bidi="he-IL"/>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eastAsia="Arial"/>
      <w:b/>
      <w:bCs/>
      <w:color w:val="4F81BD" w:themeColor="accent1"/>
      <w:sz w:val="26"/>
      <w:szCs w:val="26"/>
      <w:lang w:val="he-IL" w:bidi="he-IL"/>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eastAsia="Arial"/>
      <w:b/>
      <w:bCs/>
      <w:color w:val="4F81BD" w:themeColor="accent1"/>
      <w:lang w:val="he-IL" w:bidi="he-IL"/>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דף תרגול: הצהרת בלפור – מכתב אחד, חמש שאלות</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